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53A31" w14:textId="2003EAF1" w:rsidR="00875F49" w:rsidRDefault="004A62C1">
      <w:pPr>
        <w:rPr>
          <w:noProof/>
        </w:rPr>
      </w:pPr>
    </w:p>
    <w:p w14:paraId="775E8B9C" w14:textId="672C7ED0" w:rsidR="00A70A84" w:rsidRDefault="00A70A84" w:rsidP="00A70A84">
      <w:pPr>
        <w:pStyle w:val="NormalWeb"/>
        <w:shd w:val="clear" w:color="auto" w:fill="FFFFFF"/>
        <w:spacing w:after="0" w:line="233" w:lineRule="atLeast"/>
        <w:rPr>
          <w:rFonts w:ascii="Calibri Light" w:eastAsia="Times New Roman" w:hAnsi="Calibri Light"/>
          <w:b/>
          <w:bCs/>
          <w:color w:val="000000"/>
          <w:sz w:val="32"/>
          <w:szCs w:val="32"/>
          <w:bdr w:val="none" w:sz="0" w:space="0" w:color="auto" w:frame="1"/>
          <w:lang w:eastAsia="en-GB"/>
        </w:rPr>
      </w:pPr>
      <w:r>
        <w:tab/>
      </w:r>
      <w:r w:rsidRPr="00A70A84">
        <w:rPr>
          <w:rFonts w:ascii="Calibri Light" w:eastAsia="Times New Roman" w:hAnsi="Calibri Light"/>
          <w:b/>
          <w:bCs/>
          <w:color w:val="000000"/>
          <w:sz w:val="32"/>
          <w:szCs w:val="32"/>
          <w:bdr w:val="none" w:sz="0" w:space="0" w:color="auto" w:frame="1"/>
          <w:lang w:eastAsia="en-GB"/>
        </w:rPr>
        <w:t>Here are some instructions</w:t>
      </w:r>
      <w:r>
        <w:rPr>
          <w:rFonts w:ascii="Calibri Light" w:eastAsia="Times New Roman" w:hAnsi="Calibri Light"/>
          <w:b/>
          <w:bCs/>
          <w:color w:val="000000"/>
          <w:sz w:val="32"/>
          <w:szCs w:val="32"/>
          <w:bdr w:val="none" w:sz="0" w:space="0" w:color="auto" w:frame="1"/>
          <w:lang w:eastAsia="en-GB"/>
        </w:rPr>
        <w:t xml:space="preserve"> before online lesson</w:t>
      </w:r>
      <w:r w:rsidR="00D37CD3">
        <w:rPr>
          <w:rFonts w:ascii="Calibri Light" w:eastAsia="Times New Roman" w:hAnsi="Calibri Light"/>
          <w:b/>
          <w:bCs/>
          <w:color w:val="000000"/>
          <w:sz w:val="32"/>
          <w:szCs w:val="32"/>
          <w:bdr w:val="none" w:sz="0" w:space="0" w:color="auto" w:frame="1"/>
          <w:lang w:eastAsia="en-GB"/>
        </w:rPr>
        <w:t>s commence</w:t>
      </w:r>
      <w:bookmarkStart w:id="0" w:name="_GoBack"/>
      <w:bookmarkEnd w:id="0"/>
    </w:p>
    <w:p w14:paraId="5A7BC47E" w14:textId="592E0EB5" w:rsidR="00F225AD" w:rsidRPr="00D37CD3" w:rsidRDefault="00F225AD" w:rsidP="00A70A84">
      <w:pPr>
        <w:pStyle w:val="NormalWeb"/>
        <w:shd w:val="clear" w:color="auto" w:fill="FFFFFF"/>
        <w:spacing w:after="0" w:line="233" w:lineRule="atLeast"/>
        <w:rPr>
          <w:rFonts w:asciiTheme="minorHAnsi" w:eastAsia="Times New Roman" w:hAnsiTheme="minorHAnsi"/>
          <w:color w:val="000000"/>
          <w:bdr w:val="none" w:sz="0" w:space="0" w:color="auto" w:frame="1"/>
          <w:lang w:eastAsia="en-GB"/>
        </w:rPr>
      </w:pPr>
    </w:p>
    <w:p w14:paraId="70E4C4D5" w14:textId="319C6A04" w:rsidR="00F225AD" w:rsidRPr="00D37CD3" w:rsidRDefault="00F225AD" w:rsidP="00A70A84">
      <w:pPr>
        <w:pStyle w:val="NormalWeb"/>
        <w:shd w:val="clear" w:color="auto" w:fill="FFFFFF"/>
        <w:spacing w:after="0" w:line="233" w:lineRule="atLeast"/>
        <w:rPr>
          <w:rFonts w:asciiTheme="minorHAnsi" w:eastAsia="Times New Roman" w:hAnsiTheme="minorHAnsi"/>
          <w:color w:val="000000"/>
          <w:bdr w:val="none" w:sz="0" w:space="0" w:color="auto" w:frame="1"/>
          <w:lang w:eastAsia="en-GB"/>
        </w:rPr>
      </w:pPr>
      <w:r w:rsidRPr="00D37CD3">
        <w:rPr>
          <w:rFonts w:asciiTheme="minorHAnsi" w:eastAsia="Times New Roman" w:hAnsiTheme="minorHAnsi"/>
          <w:color w:val="000000"/>
          <w:bdr w:val="none" w:sz="0" w:space="0" w:color="auto" w:frame="1"/>
          <w:lang w:eastAsia="en-GB"/>
        </w:rPr>
        <w:t>1.Book lessons in advance by booking online or contacting HL Tutoring Services.</w:t>
      </w:r>
      <w:r w:rsidR="00D37CD3">
        <w:rPr>
          <w:rFonts w:asciiTheme="minorHAnsi" w:eastAsia="Times New Roman" w:hAnsiTheme="minorHAnsi"/>
          <w:color w:val="000000"/>
          <w:bdr w:val="none" w:sz="0" w:space="0" w:color="auto" w:frame="1"/>
          <w:lang w:eastAsia="en-GB"/>
        </w:rPr>
        <w:t xml:space="preserve">  Lessons will be confirmed 24 hours before the beginning of any lesson.</w:t>
      </w:r>
      <w:r w:rsidRPr="00D37CD3">
        <w:rPr>
          <w:rFonts w:asciiTheme="minorHAnsi" w:eastAsia="Times New Roman" w:hAnsiTheme="minorHAnsi"/>
          <w:color w:val="000000"/>
          <w:bdr w:val="none" w:sz="0" w:space="0" w:color="auto" w:frame="1"/>
          <w:lang w:eastAsia="en-GB"/>
        </w:rPr>
        <w:t xml:space="preserve">  </w:t>
      </w:r>
    </w:p>
    <w:p w14:paraId="105FD8A6" w14:textId="77777777" w:rsidR="00F225AD" w:rsidRPr="00D37CD3" w:rsidRDefault="00F225AD" w:rsidP="00A70A84">
      <w:pPr>
        <w:pStyle w:val="NormalWeb"/>
        <w:shd w:val="clear" w:color="auto" w:fill="FFFFFF"/>
        <w:spacing w:after="0" w:line="233" w:lineRule="atLeast"/>
        <w:rPr>
          <w:rFonts w:asciiTheme="minorHAnsi" w:eastAsia="Times New Roman" w:hAnsiTheme="minorHAnsi"/>
          <w:color w:val="000000"/>
          <w:bdr w:val="none" w:sz="0" w:space="0" w:color="auto" w:frame="1"/>
          <w:lang w:eastAsia="en-GB"/>
        </w:rPr>
      </w:pPr>
      <w:r w:rsidRPr="00D37CD3">
        <w:rPr>
          <w:rFonts w:asciiTheme="minorHAnsi" w:eastAsia="Times New Roman" w:hAnsiTheme="minorHAnsi"/>
          <w:color w:val="000000"/>
          <w:bdr w:val="none" w:sz="0" w:space="0" w:color="auto" w:frame="1"/>
          <w:lang w:eastAsia="en-GB"/>
        </w:rPr>
        <w:t xml:space="preserve">2. Get ready for the lesson by following the instructions below.  </w:t>
      </w:r>
    </w:p>
    <w:p w14:paraId="56F71609" w14:textId="15C35C6E" w:rsidR="00F225AD" w:rsidRPr="00D37CD3" w:rsidRDefault="00F225AD" w:rsidP="00A70A84">
      <w:pPr>
        <w:pStyle w:val="NormalWeb"/>
        <w:shd w:val="clear" w:color="auto" w:fill="FFFFFF"/>
        <w:spacing w:after="0" w:line="233" w:lineRule="atLeast"/>
        <w:rPr>
          <w:rFonts w:asciiTheme="minorHAnsi" w:eastAsia="Times New Roman" w:hAnsiTheme="minorHAnsi"/>
          <w:color w:val="000000"/>
          <w:bdr w:val="none" w:sz="0" w:space="0" w:color="auto" w:frame="1"/>
          <w:lang w:eastAsia="en-GB"/>
        </w:rPr>
      </w:pPr>
      <w:r w:rsidRPr="00D37CD3">
        <w:rPr>
          <w:rFonts w:asciiTheme="minorHAnsi" w:eastAsia="Times New Roman" w:hAnsiTheme="minorHAnsi"/>
          <w:color w:val="000000"/>
          <w:bdr w:val="none" w:sz="0" w:space="0" w:color="auto" w:frame="1"/>
          <w:lang w:eastAsia="en-GB"/>
        </w:rPr>
        <w:t>3. It might be a good idea to have a phone or Whatsapp audio calling facility handy just in case there are any technical issues.</w:t>
      </w:r>
    </w:p>
    <w:p w14:paraId="3026ACA6" w14:textId="41009257" w:rsidR="00F225AD" w:rsidRPr="00D37CD3" w:rsidRDefault="00F225AD" w:rsidP="00A70A84">
      <w:pPr>
        <w:pStyle w:val="NormalWeb"/>
        <w:shd w:val="clear" w:color="auto" w:fill="FFFFFF"/>
        <w:spacing w:after="0" w:line="233" w:lineRule="atLeast"/>
        <w:rPr>
          <w:rFonts w:asciiTheme="minorHAnsi" w:eastAsia="Times New Roman" w:hAnsiTheme="minorHAnsi"/>
          <w:color w:val="000000"/>
          <w:bdr w:val="none" w:sz="0" w:space="0" w:color="auto" w:frame="1"/>
          <w:lang w:eastAsia="en-GB"/>
        </w:rPr>
      </w:pPr>
      <w:r w:rsidRPr="00D37CD3">
        <w:rPr>
          <w:rFonts w:asciiTheme="minorHAnsi" w:eastAsia="Times New Roman" w:hAnsiTheme="minorHAnsi"/>
          <w:color w:val="000000"/>
          <w:bdr w:val="none" w:sz="0" w:space="0" w:color="auto" w:frame="1"/>
          <w:lang w:eastAsia="en-GB"/>
        </w:rPr>
        <w:t>4. Find out more about Zoom below.</w:t>
      </w:r>
    </w:p>
    <w:p w14:paraId="17923AF6" w14:textId="77777777" w:rsidR="00F225AD" w:rsidRDefault="00F225AD" w:rsidP="00A70A84">
      <w:pPr>
        <w:pStyle w:val="NormalWeb"/>
        <w:shd w:val="clear" w:color="auto" w:fill="FFFFFF"/>
        <w:spacing w:after="0" w:line="233" w:lineRule="atLeast"/>
        <w:rPr>
          <w:rFonts w:ascii="Calibri Light" w:eastAsia="Times New Roman" w:hAnsi="Calibri Light"/>
          <w:b/>
          <w:bCs/>
          <w:color w:val="000000"/>
          <w:sz w:val="32"/>
          <w:szCs w:val="32"/>
          <w:bdr w:val="none" w:sz="0" w:space="0" w:color="auto" w:frame="1"/>
          <w:lang w:eastAsia="en-GB"/>
        </w:rPr>
      </w:pPr>
    </w:p>
    <w:p w14:paraId="0E41ABFC" w14:textId="32AB7970" w:rsidR="00A70A84" w:rsidRPr="00A70A84" w:rsidRDefault="00A70A84" w:rsidP="00A70A84">
      <w:pPr>
        <w:pStyle w:val="NormalWeb"/>
        <w:shd w:val="clear" w:color="auto" w:fill="FFFFFF"/>
        <w:spacing w:after="0" w:line="233" w:lineRule="atLeast"/>
        <w:rPr>
          <w:rFonts w:ascii="Calibri" w:eastAsia="Times New Roman" w:hAnsi="Calibri"/>
          <w:color w:val="000000"/>
          <w:lang w:eastAsia="en-GB"/>
        </w:rPr>
      </w:pPr>
      <w:r w:rsidRPr="00A70A84">
        <w:rPr>
          <w:rFonts w:ascii="Calibri Light" w:eastAsia="Times New Roman" w:hAnsi="Calibri Light"/>
          <w:b/>
          <w:bCs/>
          <w:color w:val="000000"/>
          <w:sz w:val="32"/>
          <w:szCs w:val="32"/>
          <w:bdr w:val="none" w:sz="0" w:space="0" w:color="auto" w:frame="1"/>
          <w:lang w:eastAsia="en-GB"/>
        </w:rPr>
        <w:t>Zoom</w:t>
      </w:r>
    </w:p>
    <w:p w14:paraId="086FA131" w14:textId="77777777" w:rsidR="00A70A84" w:rsidRPr="00A70A84" w:rsidRDefault="00A70A84" w:rsidP="00A70A84">
      <w:pPr>
        <w:shd w:val="clear" w:color="auto" w:fill="FFFFFF"/>
        <w:spacing w:after="0" w:line="233" w:lineRule="atLeast"/>
        <w:rPr>
          <w:rFonts w:ascii="Calibri" w:eastAsia="Times New Roman" w:hAnsi="Calibri" w:cs="Times New Roman"/>
          <w:color w:val="000000"/>
          <w:lang w:eastAsia="en-GB"/>
        </w:rPr>
      </w:pPr>
      <w:r w:rsidRPr="00A70A84">
        <w:rPr>
          <w:rFonts w:ascii="Calibri" w:eastAsia="Times New Roman" w:hAnsi="Calibri" w:cs="Times New Roman"/>
          <w:color w:val="000000"/>
          <w:bdr w:val="none" w:sz="0" w:space="0" w:color="auto" w:frame="1"/>
          <w:lang w:eastAsia="en-GB"/>
        </w:rPr>
        <w:t>For video conferencing and screen sharing. Useful as it has the added advantage of keeping video windows open while screen is being shared.</w:t>
      </w:r>
    </w:p>
    <w:p w14:paraId="3D878295" w14:textId="77777777" w:rsidR="00A70A84" w:rsidRPr="00A70A84" w:rsidRDefault="00A70A84" w:rsidP="00A70A84">
      <w:pPr>
        <w:shd w:val="clear" w:color="auto" w:fill="FFFFFF"/>
        <w:spacing w:after="0" w:line="233" w:lineRule="atLeast"/>
        <w:rPr>
          <w:rFonts w:ascii="Calibri" w:eastAsia="Times New Roman" w:hAnsi="Calibri" w:cs="Times New Roman"/>
          <w:color w:val="000000"/>
          <w:lang w:eastAsia="en-GB"/>
        </w:rPr>
      </w:pPr>
      <w:r w:rsidRPr="00A70A84">
        <w:rPr>
          <w:rFonts w:ascii="Calibri Light" w:eastAsia="Times New Roman" w:hAnsi="Calibri Light" w:cs="Times New Roman"/>
          <w:b/>
          <w:bCs/>
          <w:color w:val="000000"/>
          <w:sz w:val="26"/>
          <w:szCs w:val="26"/>
          <w:bdr w:val="none" w:sz="0" w:space="0" w:color="auto" w:frame="1"/>
          <w:lang w:eastAsia="en-GB"/>
        </w:rPr>
        <w:t>You will need:</w:t>
      </w:r>
    </w:p>
    <w:p w14:paraId="12A9674C" w14:textId="77777777" w:rsidR="00A70A84" w:rsidRPr="00A70A84" w:rsidRDefault="00A70A84" w:rsidP="00A70A84">
      <w:pPr>
        <w:numPr>
          <w:ilvl w:val="0"/>
          <w:numId w:val="1"/>
        </w:numPr>
        <w:shd w:val="clear" w:color="auto" w:fill="FFFFFF"/>
        <w:spacing w:beforeAutospacing="1" w:after="0" w:afterAutospacing="1" w:line="254" w:lineRule="atLeast"/>
        <w:rPr>
          <w:rFonts w:ascii="Calibri" w:eastAsia="Times New Roman" w:hAnsi="Calibri" w:cs="Times New Roman"/>
          <w:color w:val="000000"/>
          <w:sz w:val="24"/>
          <w:szCs w:val="24"/>
          <w:lang w:eastAsia="en-GB"/>
        </w:rPr>
      </w:pPr>
      <w:r w:rsidRPr="00A70A84">
        <w:rPr>
          <w:rFonts w:ascii="Calibri" w:eastAsia="Times New Roman" w:hAnsi="Calibri" w:cs="Times New Roman"/>
          <w:color w:val="000000"/>
          <w:sz w:val="24"/>
          <w:szCs w:val="24"/>
          <w:bdr w:val="none" w:sz="0" w:space="0" w:color="auto" w:frame="1"/>
          <w:lang w:eastAsia="en-GB"/>
        </w:rPr>
        <w:t>A device with webcam, microphone and preferably a reasonably large screen (for screen sharing)</w:t>
      </w:r>
    </w:p>
    <w:p w14:paraId="07EC87EF" w14:textId="77777777" w:rsidR="00A70A84" w:rsidRPr="00A70A84" w:rsidRDefault="00A70A84" w:rsidP="00A70A84">
      <w:pPr>
        <w:numPr>
          <w:ilvl w:val="0"/>
          <w:numId w:val="1"/>
        </w:numPr>
        <w:shd w:val="clear" w:color="auto" w:fill="FFFFFF"/>
        <w:spacing w:beforeAutospacing="1" w:after="0" w:afterAutospacing="1" w:line="254" w:lineRule="atLeast"/>
        <w:rPr>
          <w:rFonts w:ascii="Calibri" w:eastAsia="Times New Roman" w:hAnsi="Calibri" w:cs="Times New Roman"/>
          <w:color w:val="000000"/>
          <w:sz w:val="24"/>
          <w:szCs w:val="24"/>
          <w:lang w:eastAsia="en-GB"/>
        </w:rPr>
      </w:pPr>
      <w:r w:rsidRPr="00A70A84">
        <w:rPr>
          <w:rFonts w:ascii="Calibri" w:eastAsia="Times New Roman" w:hAnsi="Calibri" w:cs="Times New Roman"/>
          <w:color w:val="000000"/>
          <w:sz w:val="24"/>
          <w:szCs w:val="24"/>
          <w:bdr w:val="none" w:sz="0" w:space="0" w:color="auto" w:frame="1"/>
          <w:lang w:eastAsia="en-GB"/>
        </w:rPr>
        <w:t>A touchscreen is not necessary, although may be useful at times</w:t>
      </w:r>
    </w:p>
    <w:p w14:paraId="18278D94" w14:textId="77777777" w:rsidR="00A70A84" w:rsidRPr="00A70A84" w:rsidRDefault="00A70A84" w:rsidP="00A70A84">
      <w:pPr>
        <w:shd w:val="clear" w:color="auto" w:fill="FFFFFF"/>
        <w:spacing w:after="0" w:line="233" w:lineRule="atLeast"/>
        <w:rPr>
          <w:rFonts w:ascii="Calibri" w:eastAsia="Times New Roman" w:hAnsi="Calibri" w:cs="Times New Roman"/>
          <w:color w:val="000000"/>
          <w:lang w:eastAsia="en-GB"/>
        </w:rPr>
      </w:pPr>
      <w:r w:rsidRPr="00A70A84">
        <w:rPr>
          <w:rFonts w:ascii="Calibri Light" w:eastAsia="Times New Roman" w:hAnsi="Calibri Light" w:cs="Times New Roman"/>
          <w:b/>
          <w:bCs/>
          <w:color w:val="000000"/>
          <w:sz w:val="26"/>
          <w:szCs w:val="26"/>
          <w:bdr w:val="none" w:sz="0" w:space="0" w:color="auto" w:frame="1"/>
          <w:lang w:eastAsia="en-GB"/>
        </w:rPr>
        <w:t>Initial setup</w:t>
      </w:r>
    </w:p>
    <w:p w14:paraId="406F319F" w14:textId="77777777" w:rsidR="00A70A84" w:rsidRPr="00A70A84" w:rsidRDefault="00A70A84" w:rsidP="00A70A84">
      <w:pPr>
        <w:shd w:val="clear" w:color="auto" w:fill="FFFFFF"/>
        <w:spacing w:after="0" w:line="233" w:lineRule="atLeast"/>
        <w:rPr>
          <w:rFonts w:ascii="Calibri" w:eastAsia="Times New Roman" w:hAnsi="Calibri" w:cs="Times New Roman"/>
          <w:color w:val="000000"/>
          <w:lang w:eastAsia="en-GB"/>
        </w:rPr>
      </w:pPr>
      <w:r w:rsidRPr="00A70A84">
        <w:rPr>
          <w:rFonts w:ascii="Calibri" w:eastAsia="Times New Roman" w:hAnsi="Calibri" w:cs="Times New Roman"/>
          <w:color w:val="000000"/>
          <w:bdr w:val="none" w:sz="0" w:space="0" w:color="auto" w:frame="1"/>
          <w:lang w:eastAsia="en-GB"/>
        </w:rPr>
        <w:t>Go to </w:t>
      </w:r>
      <w:hyperlink r:id="rId7" w:tgtFrame="_blank" w:history="1">
        <w:r w:rsidRPr="00A70A84">
          <w:rPr>
            <w:rFonts w:ascii="Calibri" w:eastAsia="Times New Roman" w:hAnsi="Calibri" w:cs="Times New Roman"/>
            <w:color w:val="0000FF"/>
            <w:u w:val="single"/>
            <w:bdr w:val="none" w:sz="0" w:space="0" w:color="auto" w:frame="1"/>
            <w:lang w:eastAsia="en-GB"/>
          </w:rPr>
          <w:t>https://zoom.us/download</w:t>
        </w:r>
      </w:hyperlink>
      <w:r w:rsidRPr="00A70A84">
        <w:rPr>
          <w:rFonts w:ascii="Calibri" w:eastAsia="Times New Roman" w:hAnsi="Calibri" w:cs="Times New Roman"/>
          <w:color w:val="000000"/>
          <w:bdr w:val="none" w:sz="0" w:space="0" w:color="auto" w:frame="1"/>
          <w:lang w:eastAsia="en-GB"/>
        </w:rPr>
        <w:t> and download the Zoom Client for Meetings, or click on the link in the email you have received inviting you to join a Zoom meeting and download it from there.</w:t>
      </w:r>
    </w:p>
    <w:p w14:paraId="04CF65D9" w14:textId="4DFAE85A" w:rsidR="00A70A84" w:rsidRPr="00A70A84" w:rsidRDefault="00A70A84" w:rsidP="00A70A84">
      <w:pPr>
        <w:shd w:val="clear" w:color="auto" w:fill="FFFFFF"/>
        <w:spacing w:after="0" w:line="233" w:lineRule="atLeast"/>
        <w:rPr>
          <w:rFonts w:ascii="Calibri" w:eastAsia="Times New Roman" w:hAnsi="Calibri" w:cs="Times New Roman"/>
          <w:color w:val="000000"/>
          <w:lang w:eastAsia="en-GB"/>
        </w:rPr>
      </w:pPr>
      <w:r w:rsidRPr="00A70A84">
        <w:rPr>
          <w:rFonts w:ascii="Calibri" w:eastAsia="Times New Roman" w:hAnsi="Calibri" w:cs="Times New Roman"/>
          <w:color w:val="000000"/>
          <w:bdr w:val="none" w:sz="0" w:space="0" w:color="auto" w:frame="1"/>
          <w:lang w:eastAsia="en-GB"/>
        </w:rPr>
        <w:t>When you have the Zoom app open you will see the icon on the taskbar.</w:t>
      </w:r>
    </w:p>
    <w:p w14:paraId="2382FB71" w14:textId="77777777" w:rsidR="00A70A84" w:rsidRPr="00A70A84" w:rsidRDefault="00A70A84" w:rsidP="00A70A84">
      <w:pPr>
        <w:shd w:val="clear" w:color="auto" w:fill="FFFFFF"/>
        <w:spacing w:after="0" w:line="233" w:lineRule="atLeast"/>
        <w:rPr>
          <w:rFonts w:ascii="Calibri" w:eastAsia="Times New Roman" w:hAnsi="Calibri" w:cs="Times New Roman"/>
          <w:color w:val="000000"/>
          <w:lang w:eastAsia="en-GB"/>
        </w:rPr>
      </w:pPr>
      <w:r w:rsidRPr="00A70A84">
        <w:rPr>
          <w:rFonts w:ascii="Calibri Light" w:eastAsia="Times New Roman" w:hAnsi="Calibri Light" w:cs="Times New Roman"/>
          <w:b/>
          <w:bCs/>
          <w:color w:val="000000"/>
          <w:sz w:val="26"/>
          <w:szCs w:val="26"/>
          <w:bdr w:val="none" w:sz="0" w:space="0" w:color="auto" w:frame="1"/>
          <w:lang w:eastAsia="en-GB"/>
        </w:rPr>
        <w:t>Joining a meeting</w:t>
      </w:r>
    </w:p>
    <w:p w14:paraId="72F4EE12" w14:textId="0BA2649F" w:rsidR="00A70A84" w:rsidRPr="00A70A84" w:rsidRDefault="00A70A84" w:rsidP="00A70A84">
      <w:pPr>
        <w:shd w:val="clear" w:color="auto" w:fill="FFFFFF"/>
        <w:spacing w:after="0" w:line="233" w:lineRule="atLeast"/>
        <w:rPr>
          <w:rFonts w:ascii="Calibri" w:eastAsia="Times New Roman" w:hAnsi="Calibri" w:cs="Times New Roman"/>
          <w:color w:val="000000"/>
          <w:lang w:eastAsia="en-GB"/>
        </w:rPr>
      </w:pPr>
      <w:r w:rsidRPr="00A70A84">
        <w:rPr>
          <w:rFonts w:ascii="Calibri" w:eastAsia="Times New Roman" w:hAnsi="Calibri" w:cs="Times New Roman"/>
          <w:color w:val="000000"/>
          <w:bdr w:val="none" w:sz="0" w:space="0" w:color="auto" w:frame="1"/>
          <w:lang w:eastAsia="en-GB"/>
        </w:rPr>
        <w:t>When you receive a meeting invitation, simply click on the link. The default URL for meetings hosted by me is </w:t>
      </w:r>
      <w:r>
        <w:rPr>
          <w:rFonts w:ascii="Calibri" w:eastAsia="Times New Roman" w:hAnsi="Calibri" w:cs="Times New Roman"/>
          <w:color w:val="000000"/>
          <w:bdr w:val="none" w:sz="0" w:space="0" w:color="auto" w:frame="1"/>
          <w:lang w:eastAsia="en-GB"/>
        </w:rPr>
        <w:t>XXXXXXXXX</w:t>
      </w:r>
      <w:r w:rsidRPr="00A70A84">
        <w:rPr>
          <w:rFonts w:ascii="Helvetica" w:eastAsia="Times New Roman" w:hAnsi="Helvetica" w:cs="Helvetica"/>
          <w:color w:val="232333"/>
          <w:sz w:val="21"/>
          <w:szCs w:val="21"/>
          <w:bdr w:val="none" w:sz="0" w:space="0" w:color="auto" w:frame="1"/>
          <w:shd w:val="clear" w:color="auto" w:fill="FFFFFF"/>
          <w:lang w:eastAsia="en-GB"/>
        </w:rPr>
        <w:t>   . </w:t>
      </w:r>
      <w:r w:rsidRPr="00A70A84">
        <w:rPr>
          <w:rFonts w:ascii="Calibri" w:eastAsia="Times New Roman" w:hAnsi="Calibri" w:cs="Times New Roman"/>
          <w:color w:val="000000"/>
          <w:bdr w:val="none" w:sz="0" w:space="0" w:color="auto" w:frame="1"/>
          <w:lang w:eastAsia="en-GB"/>
        </w:rPr>
        <w:t> If the “Launch Application” dialog box comes up, check that “Zoom Meetings” is selected (it will probably be the only option shown), tick the ”Remember” box and click “Open link”. In future it shouldn’t need to ask you.</w:t>
      </w:r>
    </w:p>
    <w:p w14:paraId="395E2871" w14:textId="55FF2FCD" w:rsidR="00A70A84" w:rsidRPr="00A70A84" w:rsidRDefault="00A70A84" w:rsidP="00A70A84">
      <w:pPr>
        <w:shd w:val="clear" w:color="auto" w:fill="FFFFFF"/>
        <w:spacing w:after="0" w:line="233" w:lineRule="atLeast"/>
        <w:rPr>
          <w:rFonts w:ascii="Calibri" w:eastAsia="Times New Roman" w:hAnsi="Calibri" w:cs="Times New Roman"/>
          <w:color w:val="000000"/>
          <w:lang w:eastAsia="en-GB"/>
        </w:rPr>
      </w:pPr>
      <w:r w:rsidRPr="00A70A84">
        <w:rPr>
          <w:rFonts w:ascii="Calibri" w:eastAsia="Times New Roman" w:hAnsi="Calibri" w:cs="Times New Roman"/>
          <w:color w:val="000000"/>
          <w:bdr w:val="none" w:sz="0" w:space="0" w:color="auto" w:frame="1"/>
          <w:lang w:eastAsia="en-GB"/>
        </w:rPr>
        <w:t>Alternatively, if you know the meeting ID, you can go into the Zoom app, click on “Join”, and enter the meeting ID. My personal ID is </w:t>
      </w:r>
      <w:r>
        <w:rPr>
          <w:rFonts w:ascii="Calibri" w:eastAsia="Times New Roman" w:hAnsi="Calibri" w:cs="Times New Roman"/>
          <w:color w:val="000000"/>
          <w:bdr w:val="none" w:sz="0" w:space="0" w:color="auto" w:frame="1"/>
          <w:lang w:eastAsia="en-GB"/>
        </w:rPr>
        <w:t>XXXXXXXXX</w:t>
      </w:r>
      <w:r w:rsidRPr="00A70A84">
        <w:rPr>
          <w:rFonts w:ascii="Calibri" w:eastAsia="Times New Roman" w:hAnsi="Calibri" w:cs="Times New Roman"/>
          <w:color w:val="000000"/>
          <w:bdr w:val="none" w:sz="0" w:space="0" w:color="auto" w:frame="1"/>
          <w:lang w:eastAsia="en-GB"/>
        </w:rPr>
        <w:t> (same number as in the personal URL mentioned previously).</w:t>
      </w:r>
    </w:p>
    <w:p w14:paraId="6C425349" w14:textId="77777777" w:rsidR="00A70A84" w:rsidRPr="00A70A84" w:rsidRDefault="00A70A84" w:rsidP="00A70A84">
      <w:pPr>
        <w:shd w:val="clear" w:color="auto" w:fill="FFFFFF"/>
        <w:spacing w:after="0" w:line="233" w:lineRule="atLeast"/>
        <w:rPr>
          <w:rFonts w:ascii="Calibri" w:eastAsia="Times New Roman" w:hAnsi="Calibri" w:cs="Times New Roman"/>
          <w:color w:val="000000"/>
          <w:lang w:eastAsia="en-GB"/>
        </w:rPr>
      </w:pPr>
      <w:r w:rsidRPr="00A70A84">
        <w:rPr>
          <w:rFonts w:ascii="Calibri" w:eastAsia="Times New Roman" w:hAnsi="Calibri" w:cs="Times New Roman"/>
          <w:color w:val="000000"/>
          <w:bdr w:val="none" w:sz="0" w:space="0" w:color="auto" w:frame="1"/>
          <w:lang w:eastAsia="en-GB"/>
        </w:rPr>
        <w:t>A meeting can take the form of video, audio or just screen sharing. I normally start with video and take it from there.</w:t>
      </w:r>
    </w:p>
    <w:p w14:paraId="4782085D" w14:textId="77777777" w:rsidR="00A70A84" w:rsidRPr="00A70A84" w:rsidRDefault="00A70A84" w:rsidP="00A70A84">
      <w:pPr>
        <w:shd w:val="clear" w:color="auto" w:fill="FFFFFF"/>
        <w:spacing w:after="0" w:line="233" w:lineRule="atLeast"/>
        <w:rPr>
          <w:rFonts w:ascii="Calibri" w:eastAsia="Times New Roman" w:hAnsi="Calibri" w:cs="Times New Roman"/>
          <w:color w:val="000000"/>
          <w:lang w:eastAsia="en-GB"/>
        </w:rPr>
      </w:pPr>
      <w:r w:rsidRPr="00A70A84">
        <w:rPr>
          <w:rFonts w:ascii="Calibri" w:eastAsia="Times New Roman" w:hAnsi="Calibri" w:cs="Times New Roman"/>
          <w:color w:val="000000"/>
          <w:bdr w:val="none" w:sz="0" w:space="0" w:color="auto" w:frame="1"/>
          <w:lang w:eastAsia="en-GB"/>
        </w:rPr>
        <w:t>Once you’re in the meeting, you’ll see whichever window I’ve shared with you (website, PowerPoint, spreadsheet, PDF, etc.). When you move your cursor a red &amp; green bar should appear at the top of the screen, telling you that you are viewing my screen. You can use the menu options on this bar to annotate the window or to request remote control.</w:t>
      </w:r>
    </w:p>
    <w:p w14:paraId="0826B649" w14:textId="7F3D6E0E" w:rsidR="00A70A84" w:rsidRPr="00A70A84" w:rsidRDefault="00A70A84" w:rsidP="00A70A84">
      <w:pPr>
        <w:shd w:val="clear" w:color="auto" w:fill="FFFFFF"/>
        <w:spacing w:after="0" w:line="233" w:lineRule="atLeast"/>
        <w:rPr>
          <w:rFonts w:ascii="Calibri" w:eastAsia="Times New Roman" w:hAnsi="Calibri" w:cs="Times New Roman"/>
          <w:color w:val="000000"/>
          <w:lang w:eastAsia="en-GB"/>
        </w:rPr>
      </w:pPr>
      <w:r w:rsidRPr="00A70A84">
        <w:rPr>
          <w:rFonts w:ascii="Calibri" w:eastAsia="Times New Roman" w:hAnsi="Calibri" w:cs="Times New Roman"/>
          <w:color w:val="000000"/>
          <w:bdr w:val="none" w:sz="0" w:space="0" w:color="auto" w:frame="1"/>
          <w:lang w:eastAsia="en-GB"/>
        </w:rPr>
        <w:t>You can also share your screen with me – look for the green “Share screen” icon at the bottom of the video window.</w:t>
      </w:r>
    </w:p>
    <w:sectPr w:rsidR="00A70A84" w:rsidRPr="00A70A8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FB9E5" w14:textId="77777777" w:rsidR="004A62C1" w:rsidRDefault="004A62C1" w:rsidP="00A70A84">
      <w:pPr>
        <w:spacing w:after="0" w:line="240" w:lineRule="auto"/>
      </w:pPr>
      <w:r>
        <w:separator/>
      </w:r>
    </w:p>
  </w:endnote>
  <w:endnote w:type="continuationSeparator" w:id="0">
    <w:p w14:paraId="1B1CF428" w14:textId="77777777" w:rsidR="004A62C1" w:rsidRDefault="004A62C1" w:rsidP="00A7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513"/>
      <w:gridCol w:w="4513"/>
    </w:tblGrid>
    <w:tr w:rsidR="00DF7650" w14:paraId="76EB8861" w14:textId="77777777">
      <w:tc>
        <w:tcPr>
          <w:tcW w:w="2500" w:type="pct"/>
          <w:shd w:val="clear" w:color="auto" w:fill="4472C4" w:themeFill="accent1"/>
          <w:vAlign w:val="center"/>
        </w:tcPr>
        <w:p w14:paraId="7AB5BD73" w14:textId="27F98539" w:rsidR="00DF7650" w:rsidRDefault="00DF7650">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6B6E13EE648241D693F8D1452958CFCF"/>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instructions for online tuition                                updated march  2020</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FBFE2B04B1A1428593F07D6FBF60C323"/>
            </w:placeholder>
            <w:dataBinding w:prefixMappings="xmlns:ns0='http://purl.org/dc/elements/1.1/' xmlns:ns1='http://schemas.openxmlformats.org/package/2006/metadata/core-properties' " w:xpath="/ns1:coreProperties[1]/ns0:creator[1]" w:storeItemID="{6C3C8BC8-F283-45AE-878A-BAB7291924A1}"/>
            <w:text/>
          </w:sdtPr>
          <w:sdtContent>
            <w:p w14:paraId="2931CF54" w14:textId="271B1DD5" w:rsidR="00DF7650" w:rsidRDefault="00DF7650">
              <w:pPr>
                <w:pStyle w:val="Footer"/>
                <w:spacing w:before="80" w:after="80"/>
                <w:jc w:val="right"/>
                <w:rPr>
                  <w:caps/>
                  <w:color w:val="FFFFFF" w:themeColor="background1"/>
                  <w:sz w:val="18"/>
                  <w:szCs w:val="18"/>
                </w:rPr>
              </w:pPr>
              <w:r>
                <w:rPr>
                  <w:caps/>
                  <w:color w:val="FFFFFF" w:themeColor="background1"/>
                  <w:sz w:val="18"/>
                  <w:szCs w:val="18"/>
                </w:rPr>
                <w:t>HLTS</w:t>
              </w:r>
            </w:p>
          </w:sdtContent>
        </w:sdt>
      </w:tc>
    </w:tr>
  </w:tbl>
  <w:p w14:paraId="14C9B8B4" w14:textId="77777777" w:rsidR="00DF7650" w:rsidRDefault="00DF7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E5C0B" w14:textId="77777777" w:rsidR="004A62C1" w:rsidRDefault="004A62C1" w:rsidP="00A70A84">
      <w:pPr>
        <w:spacing w:after="0" w:line="240" w:lineRule="auto"/>
      </w:pPr>
      <w:r>
        <w:separator/>
      </w:r>
    </w:p>
  </w:footnote>
  <w:footnote w:type="continuationSeparator" w:id="0">
    <w:p w14:paraId="4ED4B79B" w14:textId="77777777" w:rsidR="004A62C1" w:rsidRDefault="004A62C1" w:rsidP="00A70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5D31" w14:textId="4AB26336" w:rsidR="00A70A84" w:rsidRDefault="00A70A84" w:rsidP="00A70A84">
    <w:pPr>
      <w:pStyle w:val="Header"/>
      <w:jc w:val="center"/>
    </w:pPr>
    <w:r>
      <w:rPr>
        <w:noProof/>
      </w:rPr>
      <w:drawing>
        <wp:inline distT="0" distB="0" distL="0" distR="0" wp14:anchorId="3894F439" wp14:editId="0D313E27">
          <wp:extent cx="2880831" cy="187067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880831" cy="1870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1D53"/>
    <w:multiLevelType w:val="multilevel"/>
    <w:tmpl w:val="3DEA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84"/>
    <w:rsid w:val="00003708"/>
    <w:rsid w:val="00184FDC"/>
    <w:rsid w:val="00285007"/>
    <w:rsid w:val="004A62C1"/>
    <w:rsid w:val="00516795"/>
    <w:rsid w:val="00793047"/>
    <w:rsid w:val="00A70A84"/>
    <w:rsid w:val="00D37CD3"/>
    <w:rsid w:val="00DF7650"/>
    <w:rsid w:val="00F2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790AF"/>
  <w15:chartTrackingRefBased/>
  <w15:docId w15:val="{D4A493A3-6A8E-4597-BB89-C02DC08A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A84"/>
  </w:style>
  <w:style w:type="paragraph" w:styleId="Footer">
    <w:name w:val="footer"/>
    <w:basedOn w:val="Normal"/>
    <w:link w:val="FooterChar"/>
    <w:uiPriority w:val="99"/>
    <w:unhideWhenUsed/>
    <w:rsid w:val="00A7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A84"/>
  </w:style>
  <w:style w:type="paragraph" w:styleId="NormalWeb">
    <w:name w:val="Normal (Web)"/>
    <w:basedOn w:val="Normal"/>
    <w:uiPriority w:val="99"/>
    <w:unhideWhenUsed/>
    <w:rsid w:val="00A70A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6E13EE648241D693F8D1452958CFCF"/>
        <w:category>
          <w:name w:val="General"/>
          <w:gallery w:val="placeholder"/>
        </w:category>
        <w:types>
          <w:type w:val="bbPlcHdr"/>
        </w:types>
        <w:behaviors>
          <w:behavior w:val="content"/>
        </w:behaviors>
        <w:guid w:val="{DCAFF5B3-CAB8-4C38-BB98-D06F2182EB30}"/>
      </w:docPartPr>
      <w:docPartBody>
        <w:p w:rsidR="00000000" w:rsidRDefault="00EA15EE" w:rsidP="00EA15EE">
          <w:pPr>
            <w:pStyle w:val="6B6E13EE648241D693F8D1452958CFCF"/>
          </w:pPr>
          <w:r>
            <w:rPr>
              <w:caps/>
              <w:color w:val="FFFFFF" w:themeColor="background1"/>
              <w:sz w:val="18"/>
              <w:szCs w:val="18"/>
            </w:rPr>
            <w:t>[Document title]</w:t>
          </w:r>
        </w:p>
      </w:docPartBody>
    </w:docPart>
    <w:docPart>
      <w:docPartPr>
        <w:name w:val="FBFE2B04B1A1428593F07D6FBF60C323"/>
        <w:category>
          <w:name w:val="General"/>
          <w:gallery w:val="placeholder"/>
        </w:category>
        <w:types>
          <w:type w:val="bbPlcHdr"/>
        </w:types>
        <w:behaviors>
          <w:behavior w:val="content"/>
        </w:behaviors>
        <w:guid w:val="{7984BE21-17B9-45A5-AE12-C03557063937}"/>
      </w:docPartPr>
      <w:docPartBody>
        <w:p w:rsidR="00000000" w:rsidRDefault="00EA15EE" w:rsidP="00EA15EE">
          <w:pPr>
            <w:pStyle w:val="FBFE2B04B1A1428593F07D6FBF60C323"/>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EE"/>
    <w:rsid w:val="00CE6F1F"/>
    <w:rsid w:val="00EA1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6E13EE648241D693F8D1452958CFCF">
    <w:name w:val="6B6E13EE648241D693F8D1452958CFCF"/>
    <w:rsid w:val="00EA15EE"/>
  </w:style>
  <w:style w:type="paragraph" w:customStyle="1" w:styleId="FBFE2B04B1A1428593F07D6FBF60C323">
    <w:name w:val="FBFE2B04B1A1428593F07D6FBF60C323"/>
    <w:rsid w:val="00EA1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online tuition                                updated march  2020</dc:title>
  <dc:subject/>
  <dc:creator>HLTS</dc:creator>
  <cp:keywords/>
  <dc:description/>
  <cp:lastModifiedBy>Hilda Laing</cp:lastModifiedBy>
  <cp:revision>5</cp:revision>
  <dcterms:created xsi:type="dcterms:W3CDTF">2020-03-19T11:53:00Z</dcterms:created>
  <dcterms:modified xsi:type="dcterms:W3CDTF">2020-03-19T11:59:00Z</dcterms:modified>
</cp:coreProperties>
</file>